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5E" w:rsidRPr="003D4FAD" w:rsidRDefault="007530C5" w:rsidP="00A37F8C">
      <w:pPr>
        <w:ind w:left="-567" w:firstLine="567"/>
        <w:rPr>
          <w:lang w:val="de-DE"/>
        </w:rPr>
      </w:pPr>
      <w:r>
        <w:rPr>
          <w:noProof/>
          <w:lang w:val="de-DE" w:eastAsia="de-DE" w:bidi="ar-SA"/>
        </w:rPr>
        <w:pict>
          <v:oval id="_x0000_s1029" style="position:absolute;left:0;text-align:left;margin-left:536.5pt;margin-top:105.45pt;width:20.3pt;height:20pt;z-index:251662336;mso-width-relative:margin;mso-height-relative:margin;v-text-anchor:middle">
            <v:fill opacity="51773f"/>
            <v:textbox style="mso-next-textbox:#_x0000_s1029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1</w:t>
                  </w:r>
                </w:p>
              </w:txbxContent>
            </v:textbox>
          </v:oval>
        </w:pict>
      </w:r>
      <w:r>
        <w:rPr>
          <w:noProof/>
          <w:lang w:val="de-DE" w:eastAsia="de-DE" w:bidi="ar-SA"/>
        </w:rPr>
        <w:pict>
          <v:oval id="_x0000_s1030" style="position:absolute;left:0;text-align:left;margin-left:445.1pt;margin-top:145.45pt;width:20.3pt;height:20pt;z-index:251663360;mso-width-relative:margin;mso-height-relative:margin;v-text-anchor:middle">
            <v:fill opacity="51773f"/>
            <v:textbox style="mso-next-textbox:#_x0000_s1030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</w:t>
                  </w:r>
                  <w:r w:rsidRPr="007530C5">
                    <w:rPr>
                      <w:b/>
                      <w:sz w:val="28"/>
                      <w:lang w:val="de-DE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val="de-DE" w:eastAsia="de-DE" w:bidi="ar-SA"/>
        </w:rPr>
        <w:pict>
          <v:oval id="_x0000_s1031" style="position:absolute;left:0;text-align:left;margin-left:631.5pt;margin-top:91.15pt;width:20.3pt;height:20pt;z-index:251664384;mso-width-relative:margin;mso-height-relative:margin;v-text-anchor:middle">
            <v:fill opacity="51773f"/>
            <v:textbox style="mso-next-textbox:#_x0000_s1031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3</w:t>
                  </w:r>
                </w:p>
              </w:txbxContent>
            </v:textbox>
          </v:oval>
        </w:pict>
      </w:r>
      <w:r>
        <w:rPr>
          <w:noProof/>
          <w:lang w:val="de-DE" w:eastAsia="de-DE" w:bidi="ar-SA"/>
        </w:rPr>
        <w:pict>
          <v:oval id="_x0000_s1032" style="position:absolute;left:0;text-align:left;margin-left:689.65pt;margin-top:137.45pt;width:20.3pt;height:20pt;z-index:251665408;mso-width-relative:margin;mso-height-relative:margin;v-text-anchor:middle">
            <v:fill opacity="51773f"/>
            <v:textbox style="mso-next-textbox:#_x0000_s1032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4</w:t>
                  </w:r>
                </w:p>
              </w:txbxContent>
            </v:textbox>
          </v:oval>
        </w:pict>
      </w:r>
      <w:r>
        <w:rPr>
          <w:noProof/>
          <w:lang w:val="de-DE" w:eastAsia="de-DE" w:bidi="ar-SA"/>
        </w:rPr>
        <w:pict>
          <v:oval id="_x0000_s1033" style="position:absolute;left:0;text-align:left;margin-left:631.5pt;margin-top:279.15pt;width:20.3pt;height:20pt;z-index:251666432;mso-width-relative:margin;mso-height-relative:margin;v-text-anchor:middle">
            <v:fill opacity="51773f"/>
            <v:textbox style="mso-next-textbox:#_x0000_s1033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5</w:t>
                  </w:r>
                </w:p>
              </w:txbxContent>
            </v:textbox>
          </v:oval>
        </w:pict>
      </w:r>
      <w:r>
        <w:rPr>
          <w:noProof/>
          <w:lang w:val="de-DE" w:eastAsia="de-DE" w:bidi="ar-SA"/>
        </w:rPr>
        <w:pict>
          <v:oval id="_x0000_s1034" style="position:absolute;left:0;text-align:left;margin-left:403.05pt;margin-top:225.15pt;width:20.3pt;height:20pt;z-index:251667456;mso-width-relative:margin;mso-height-relative:margin;v-text-anchor:middle">
            <v:fill opacity="51773f"/>
            <v:textbox style="mso-next-textbox:#_x0000_s1034" inset="0,0,0,0">
              <w:txbxContent>
                <w:p w:rsidR="007530C5" w:rsidRPr="007530C5" w:rsidRDefault="007530C5" w:rsidP="007530C5">
                  <w:pPr>
                    <w:ind w:firstLine="0"/>
                    <w:rPr>
                      <w:b/>
                      <w:sz w:val="28"/>
                      <w:lang w:val="de-DE"/>
                    </w:rPr>
                  </w:pPr>
                  <w:r>
                    <w:rPr>
                      <w:b/>
                      <w:sz w:val="28"/>
                      <w:lang w:val="de-DE"/>
                    </w:rPr>
                    <w:t xml:space="preserve"> 6</w:t>
                  </w:r>
                </w:p>
              </w:txbxContent>
            </v:textbox>
          </v:oval>
        </w:pict>
      </w:r>
      <w:r w:rsidRPr="00E82A3B"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5pt;margin-top:-31.3pt;width:770.3pt;height:53.45pt;z-index:251660288;mso-width-relative:margin;mso-height-relative:margin">
            <v:textbox>
              <w:txbxContent>
                <w:p w:rsidR="00E82A3B" w:rsidRPr="00E82A3B" w:rsidRDefault="00E82A3B" w:rsidP="007530C5">
                  <w:pPr>
                    <w:jc w:val="center"/>
                    <w:rPr>
                      <w:b/>
                      <w:sz w:val="40"/>
                      <w:lang w:val="de-DE"/>
                    </w:rPr>
                  </w:pPr>
                  <w:r w:rsidRPr="00E82A3B">
                    <w:rPr>
                      <w:b/>
                      <w:sz w:val="40"/>
                      <w:lang w:val="de-DE"/>
                    </w:rPr>
                    <w:t>Geologische Gliederung Österreichs in 6 Großlandschaften</w:t>
                  </w:r>
                </w:p>
              </w:txbxContent>
            </v:textbox>
          </v:shape>
        </w:pict>
      </w:r>
      <w:r w:rsidR="00E82A3B">
        <w:rPr>
          <w:noProof/>
          <w:lang w:val="de-DE" w:eastAsia="de-DE" w:bidi="ar-SA"/>
        </w:rPr>
        <w:pict>
          <v:shape id="_x0000_s1027" type="#_x0000_t202" style="position:absolute;left:0;text-align:left;margin-left:-11.9pt;margin-top:393.8pt;width:765.3pt;height:95.85pt;z-index:251661312;mso-height-percent:200;mso-height-percent:200;mso-width-relative:margin;mso-height-relative:margin">
            <v:textbox style="mso-fit-shape-to-text:t">
              <w:txbxContent>
                <w:p w:rsidR="00E82A3B" w:rsidRDefault="00E82A3B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 w:rsidRPr="007530C5">
                    <w:rPr>
                      <w:b/>
                      <w:sz w:val="24"/>
                      <w:lang w:val="de-DE"/>
                    </w:rPr>
                    <w:t xml:space="preserve">Granit-und </w:t>
                  </w:r>
                  <w:proofErr w:type="spellStart"/>
                  <w:r w:rsidRPr="007530C5">
                    <w:rPr>
                      <w:b/>
                      <w:sz w:val="24"/>
                      <w:lang w:val="de-DE"/>
                    </w:rPr>
                    <w:t>Gneisplateau</w:t>
                  </w:r>
                  <w:proofErr w:type="spellEnd"/>
                  <w:r w:rsidRPr="007530C5">
                    <w:rPr>
                      <w:b/>
                      <w:sz w:val="24"/>
                      <w:lang w:val="de-DE"/>
                    </w:rPr>
                    <w:t>, Böhmische Masse</w:t>
                  </w:r>
                </w:p>
                <w:p w:rsidR="007530C5" w:rsidRDefault="007530C5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Alpenvorland</w:t>
                  </w:r>
                </w:p>
                <w:p w:rsidR="007530C5" w:rsidRDefault="007530C5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Karpatenvorland</w:t>
                  </w:r>
                </w:p>
                <w:p w:rsidR="007530C5" w:rsidRDefault="007530C5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Wiener Becken</w:t>
                  </w:r>
                </w:p>
                <w:p w:rsidR="007530C5" w:rsidRDefault="007530C5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Vorland im Osten</w:t>
                  </w:r>
                </w:p>
                <w:p w:rsidR="007530C5" w:rsidRPr="007530C5" w:rsidRDefault="007530C5" w:rsidP="00E82A3B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Alpen</w:t>
                  </w:r>
                </w:p>
              </w:txbxContent>
            </v:textbox>
          </v:shape>
        </w:pict>
      </w:r>
      <w:r w:rsidRPr="00A37F8C">
        <w:rPr>
          <w:noProof/>
          <w:lang w:val="de-DE" w:eastAsia="de-DE" w:bidi="ar-SA"/>
        </w:rPr>
        <w:t xml:space="preserve"> </w:t>
      </w:r>
      <w:r w:rsidR="00A37F8C" w:rsidRPr="00A37F8C">
        <w:rPr>
          <w:noProof/>
          <w:lang w:val="de-DE" w:eastAsia="de-DE" w:bidi="ar-SA"/>
        </w:rPr>
        <w:drawing>
          <wp:inline distT="0" distB="0" distL="0" distR="0">
            <wp:extent cx="10020760" cy="5156200"/>
            <wp:effectExtent l="19050" t="0" r="0" b="0"/>
            <wp:docPr id="16" name="Bild 1" descr="http://gw.eduhi.at/programm/kol/oe1/schulbucher/GeologischeZonenOesterre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w.eduhi.at/programm/kol/oe1/schulbucher/GeologischeZonenOesterrei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993" cy="516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45E" w:rsidRPr="003D4FAD" w:rsidSect="00A37F8C">
      <w:pgSz w:w="16838" w:h="11906" w:orient="landscape"/>
      <w:pgMar w:top="1417" w:right="113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E97" w:rsidRDefault="00CD0E97" w:rsidP="00A37F8C">
      <w:r>
        <w:separator/>
      </w:r>
    </w:p>
  </w:endnote>
  <w:endnote w:type="continuationSeparator" w:id="0">
    <w:p w:rsidR="00CD0E97" w:rsidRDefault="00CD0E97" w:rsidP="00A3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E97" w:rsidRDefault="00CD0E97" w:rsidP="00A37F8C">
      <w:r>
        <w:separator/>
      </w:r>
    </w:p>
  </w:footnote>
  <w:footnote w:type="continuationSeparator" w:id="0">
    <w:p w:rsidR="00CD0E97" w:rsidRDefault="00CD0E97" w:rsidP="00A3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5A8E"/>
    <w:multiLevelType w:val="hybridMultilevel"/>
    <w:tmpl w:val="8092C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F8C"/>
    <w:rsid w:val="0011340E"/>
    <w:rsid w:val="0014745E"/>
    <w:rsid w:val="00391AB4"/>
    <w:rsid w:val="003D4FAD"/>
    <w:rsid w:val="004145DB"/>
    <w:rsid w:val="007530C5"/>
    <w:rsid w:val="00877380"/>
    <w:rsid w:val="00A37F8C"/>
    <w:rsid w:val="00CA099D"/>
    <w:rsid w:val="00CD0E97"/>
    <w:rsid w:val="00CD33A7"/>
    <w:rsid w:val="00D16EBC"/>
    <w:rsid w:val="00D25B36"/>
    <w:rsid w:val="00E014D7"/>
    <w:rsid w:val="00E3197B"/>
    <w:rsid w:val="00E8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14D7"/>
  </w:style>
  <w:style w:type="paragraph" w:styleId="berschrift1">
    <w:name w:val="heading 1"/>
    <w:basedOn w:val="Standard"/>
    <w:next w:val="Standard"/>
    <w:link w:val="berschrift1Zchn"/>
    <w:uiPriority w:val="9"/>
    <w:qFormat/>
    <w:rsid w:val="00E014D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14D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14D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14D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14D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14D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14D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14D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14D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E014D7"/>
    <w:rPr>
      <w:b/>
      <w:bCs/>
      <w:sz w:val="18"/>
      <w:szCs w:val="18"/>
    </w:rPr>
  </w:style>
  <w:style w:type="paragraph" w:styleId="KeinLeerraum">
    <w:name w:val="No Spacing"/>
    <w:basedOn w:val="Standard"/>
    <w:link w:val="KeinLeerraumZchn"/>
    <w:uiPriority w:val="1"/>
    <w:qFormat/>
    <w:rsid w:val="00E014D7"/>
    <w:pPr>
      <w:ind w:firstLine="0"/>
    </w:pPr>
  </w:style>
  <w:style w:type="paragraph" w:styleId="Listenabsatz">
    <w:name w:val="List Paragraph"/>
    <w:basedOn w:val="Standard"/>
    <w:uiPriority w:val="34"/>
    <w:qFormat/>
    <w:rsid w:val="00E014D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014D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14D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14D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14D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14D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14D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14D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14D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14D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014D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E014D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14D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14D7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E014D7"/>
    <w:rPr>
      <w:b/>
      <w:bCs/>
      <w:spacing w:val="0"/>
    </w:rPr>
  </w:style>
  <w:style w:type="character" w:styleId="Hervorhebung">
    <w:name w:val="Emphasis"/>
    <w:uiPriority w:val="20"/>
    <w:qFormat/>
    <w:rsid w:val="00E014D7"/>
    <w:rPr>
      <w:b/>
      <w:bCs/>
      <w:i/>
      <w:iCs/>
      <w:color w:val="5A5A5A" w:themeColor="text1" w:themeTint="A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14D7"/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E014D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014D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E014D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E014D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E014D7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E014D7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E014D7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E014D7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E014D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14D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F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F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7F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7F8C"/>
  </w:style>
  <w:style w:type="paragraph" w:styleId="Fuzeile">
    <w:name w:val="footer"/>
    <w:basedOn w:val="Standard"/>
    <w:link w:val="FuzeileZchn"/>
    <w:uiPriority w:val="99"/>
    <w:semiHidden/>
    <w:unhideWhenUsed/>
    <w:rsid w:val="00A37F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7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georg.pernkopf</cp:lastModifiedBy>
  <cp:revision>2</cp:revision>
  <cp:lastPrinted>2011-02-20T18:26:00Z</cp:lastPrinted>
  <dcterms:created xsi:type="dcterms:W3CDTF">2011-03-25T11:29:00Z</dcterms:created>
  <dcterms:modified xsi:type="dcterms:W3CDTF">2011-03-25T11:29:00Z</dcterms:modified>
</cp:coreProperties>
</file>